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CB" w:rsidRPr="007930B7" w:rsidRDefault="000549F9" w:rsidP="000549F9">
      <w:pPr>
        <w:jc w:val="center"/>
        <w:rPr>
          <w:b/>
          <w:color w:val="00B050"/>
          <w:sz w:val="28"/>
          <w:szCs w:val="28"/>
        </w:rPr>
      </w:pPr>
      <w:r w:rsidRPr="007930B7">
        <w:rPr>
          <w:b/>
          <w:color w:val="00B050"/>
          <w:sz w:val="28"/>
          <w:szCs w:val="28"/>
        </w:rPr>
        <w:t>Hammarby F04</w:t>
      </w:r>
    </w:p>
    <w:p w:rsidR="000549F9" w:rsidRPr="00C46DD5" w:rsidRDefault="000549F9" w:rsidP="000549F9">
      <w:pPr>
        <w:jc w:val="center"/>
        <w:rPr>
          <w:b/>
          <w:color w:val="00B050"/>
          <w:sz w:val="28"/>
          <w:szCs w:val="28"/>
        </w:rPr>
      </w:pPr>
    </w:p>
    <w:p w:rsidR="00856B83" w:rsidRPr="007930B7" w:rsidRDefault="000549F9" w:rsidP="000549F9">
      <w:pPr>
        <w:jc w:val="center"/>
        <w:rPr>
          <w:b/>
          <w:color w:val="00B050"/>
          <w:sz w:val="52"/>
          <w:szCs w:val="52"/>
        </w:rPr>
      </w:pPr>
      <w:r w:rsidRPr="007930B7">
        <w:rPr>
          <w:b/>
          <w:color w:val="00B050"/>
          <w:sz w:val="52"/>
          <w:szCs w:val="52"/>
        </w:rPr>
        <w:t xml:space="preserve">Sommarcup 2017 </w:t>
      </w:r>
    </w:p>
    <w:p w:rsidR="00856B83" w:rsidRPr="00C46DD5" w:rsidRDefault="00856B83" w:rsidP="000549F9">
      <w:pPr>
        <w:jc w:val="center"/>
        <w:rPr>
          <w:b/>
          <w:color w:val="00B050"/>
          <w:sz w:val="28"/>
          <w:szCs w:val="28"/>
        </w:rPr>
      </w:pPr>
    </w:p>
    <w:p w:rsidR="000549F9" w:rsidRPr="007930B7" w:rsidRDefault="00856B83" w:rsidP="000549F9">
      <w:pPr>
        <w:jc w:val="center"/>
        <w:rPr>
          <w:b/>
          <w:color w:val="00B050"/>
          <w:sz w:val="28"/>
          <w:szCs w:val="28"/>
        </w:rPr>
      </w:pPr>
      <w:r w:rsidRPr="007930B7">
        <w:rPr>
          <w:b/>
          <w:color w:val="00B050"/>
          <w:sz w:val="28"/>
          <w:szCs w:val="28"/>
        </w:rPr>
        <w:t>INFORMATION</w:t>
      </w:r>
    </w:p>
    <w:p w:rsidR="000549F9" w:rsidRPr="00856B83" w:rsidRDefault="000549F9" w:rsidP="000549F9">
      <w:pPr>
        <w:rPr>
          <w:b/>
          <w:color w:val="00B050"/>
          <w:sz w:val="36"/>
          <w:szCs w:val="36"/>
        </w:rPr>
      </w:pPr>
    </w:p>
    <w:p w:rsidR="000549F9" w:rsidRPr="000549F9" w:rsidRDefault="000549F9" w:rsidP="000549F9">
      <w:pPr>
        <w:rPr>
          <w:b/>
          <w:color w:val="00B050"/>
          <w:sz w:val="36"/>
          <w:szCs w:val="36"/>
        </w:rPr>
      </w:pPr>
    </w:p>
    <w:p w:rsidR="00AA3797" w:rsidRDefault="00856B83" w:rsidP="00856B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Till sommaren </w:t>
      </w:r>
      <w:r w:rsidR="00AA3797">
        <w:rPr>
          <w:sz w:val="28"/>
          <w:szCs w:val="28"/>
        </w:rPr>
        <w:t>åker</w:t>
      </w:r>
      <w:r>
        <w:rPr>
          <w:sz w:val="28"/>
          <w:szCs w:val="28"/>
        </w:rPr>
        <w:t xml:space="preserve"> F04</w:t>
      </w:r>
      <w:r w:rsidR="00A16118">
        <w:rPr>
          <w:sz w:val="28"/>
          <w:szCs w:val="28"/>
        </w:rPr>
        <w:t xml:space="preserve"> </w:t>
      </w:r>
      <w:r>
        <w:rPr>
          <w:sz w:val="28"/>
          <w:szCs w:val="28"/>
        </w:rPr>
        <w:t>till Roslagscupen</w:t>
      </w:r>
      <w:r w:rsidR="0058495D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AA3797" w:rsidRDefault="00AA3797" w:rsidP="00856B83">
      <w:pPr>
        <w:jc w:val="center"/>
        <w:rPr>
          <w:sz w:val="28"/>
          <w:szCs w:val="28"/>
        </w:rPr>
      </w:pPr>
    </w:p>
    <w:p w:rsidR="000549F9" w:rsidRDefault="00856B83" w:rsidP="00856B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Cupen spelas den 16-18 juni 2017 i Östhammars kommun. </w:t>
      </w:r>
    </w:p>
    <w:p w:rsidR="00856B83" w:rsidRDefault="00856B83" w:rsidP="00856B83">
      <w:pPr>
        <w:jc w:val="center"/>
        <w:rPr>
          <w:sz w:val="28"/>
          <w:szCs w:val="28"/>
        </w:rPr>
      </w:pPr>
    </w:p>
    <w:p w:rsidR="00856B83" w:rsidRDefault="00856B83" w:rsidP="00856B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För mer information om cupen se </w:t>
      </w:r>
      <w:hyperlink r:id="rId8" w:history="1">
        <w:r w:rsidRPr="00D97946">
          <w:rPr>
            <w:rStyle w:val="Hyperlnk"/>
            <w:sz w:val="28"/>
            <w:szCs w:val="28"/>
          </w:rPr>
          <w:t>http://www.roslagscupen.se/</w:t>
        </w:r>
      </w:hyperlink>
    </w:p>
    <w:p w:rsidR="00A16118" w:rsidRDefault="00A16118" w:rsidP="00A16118">
      <w:pPr>
        <w:jc w:val="center"/>
        <w:rPr>
          <w:sz w:val="28"/>
          <w:szCs w:val="28"/>
        </w:rPr>
      </w:pPr>
    </w:p>
    <w:p w:rsidR="00AF58BC" w:rsidRDefault="00AF58BC" w:rsidP="00A16118">
      <w:pPr>
        <w:jc w:val="center"/>
        <w:rPr>
          <w:sz w:val="28"/>
          <w:szCs w:val="28"/>
        </w:rPr>
      </w:pPr>
    </w:p>
    <w:p w:rsidR="00ED3452" w:rsidRDefault="00BF26BA" w:rsidP="002509D0">
      <w:pPr>
        <w:jc w:val="center"/>
        <w:rPr>
          <w:sz w:val="28"/>
          <w:szCs w:val="28"/>
        </w:rPr>
      </w:pPr>
      <w:r>
        <w:rPr>
          <w:sz w:val="28"/>
          <w:szCs w:val="28"/>
        </w:rPr>
        <w:t>Cupen ligger bra i tiden och v</w:t>
      </w:r>
      <w:r w:rsidR="007F4C96">
        <w:rPr>
          <w:sz w:val="28"/>
          <w:szCs w:val="28"/>
        </w:rPr>
        <w:t>i ser</w:t>
      </w:r>
      <w:r w:rsidR="0031519A">
        <w:rPr>
          <w:sz w:val="28"/>
          <w:szCs w:val="28"/>
        </w:rPr>
        <w:t>, precis som vid tidigare sommarcuper,</w:t>
      </w:r>
      <w:r w:rsidR="007F4C96">
        <w:rPr>
          <w:sz w:val="28"/>
          <w:szCs w:val="28"/>
        </w:rPr>
        <w:t xml:space="preserve"> fram emot ett stort deltagande. </w:t>
      </w:r>
    </w:p>
    <w:p w:rsidR="00ED3452" w:rsidRDefault="00ED3452" w:rsidP="002509D0">
      <w:pPr>
        <w:jc w:val="center"/>
        <w:rPr>
          <w:sz w:val="28"/>
          <w:szCs w:val="28"/>
        </w:rPr>
      </w:pPr>
    </w:p>
    <w:p w:rsidR="002509D0" w:rsidRDefault="007F4C96" w:rsidP="002509D0">
      <w:pPr>
        <w:jc w:val="center"/>
        <w:rPr>
          <w:sz w:val="28"/>
          <w:szCs w:val="28"/>
        </w:rPr>
      </w:pPr>
      <w:r>
        <w:rPr>
          <w:sz w:val="28"/>
          <w:szCs w:val="28"/>
        </w:rPr>
        <w:t>H</w:t>
      </w:r>
      <w:r w:rsidR="002509D0">
        <w:rPr>
          <w:sz w:val="28"/>
          <w:szCs w:val="28"/>
        </w:rPr>
        <w:t>ur många lag vi kommer att anmäla till cupen är beroende av hur många spelare som har möjlighet att vara med.</w:t>
      </w:r>
      <w:r w:rsidR="00AF58BC">
        <w:rPr>
          <w:sz w:val="28"/>
          <w:szCs w:val="28"/>
        </w:rPr>
        <w:t xml:space="preserve"> Lagen kommer att vara jämna </w:t>
      </w:r>
      <w:r w:rsidR="002509D0">
        <w:rPr>
          <w:sz w:val="28"/>
          <w:szCs w:val="28"/>
        </w:rPr>
        <w:t>med spelare från våra olika träningsgrupper i samma lag.</w:t>
      </w:r>
    </w:p>
    <w:p w:rsidR="00AF01BC" w:rsidRDefault="00AF01BC" w:rsidP="002509D0">
      <w:pPr>
        <w:jc w:val="center"/>
        <w:rPr>
          <w:sz w:val="28"/>
          <w:szCs w:val="28"/>
        </w:rPr>
      </w:pPr>
      <w:bookmarkStart w:id="0" w:name="_GoBack"/>
      <w:bookmarkEnd w:id="0"/>
    </w:p>
    <w:p w:rsidR="00A16118" w:rsidRDefault="00A16118" w:rsidP="00A16118">
      <w:pPr>
        <w:jc w:val="center"/>
        <w:rPr>
          <w:sz w:val="28"/>
          <w:szCs w:val="28"/>
        </w:rPr>
      </w:pPr>
    </w:p>
    <w:p w:rsidR="00A16118" w:rsidRDefault="00A16118" w:rsidP="00A1611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Ekonomi (preliminär)</w:t>
      </w:r>
    </w:p>
    <w:p w:rsidR="00A16118" w:rsidRDefault="00A16118" w:rsidP="00A16118">
      <w:pPr>
        <w:jc w:val="center"/>
        <w:rPr>
          <w:sz w:val="28"/>
          <w:szCs w:val="28"/>
          <w:u w:val="single"/>
        </w:rPr>
      </w:pPr>
    </w:p>
    <w:p w:rsidR="00A16118" w:rsidRDefault="00EE1F24" w:rsidP="00EE1F24">
      <w:pPr>
        <w:tabs>
          <w:tab w:val="left" w:pos="4678"/>
        </w:tabs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Deltagaravgift: </w:t>
      </w:r>
      <w:r>
        <w:rPr>
          <w:sz w:val="28"/>
          <w:szCs w:val="28"/>
        </w:rPr>
        <w:tab/>
        <w:t>900 kr per spelare</w:t>
      </w:r>
    </w:p>
    <w:p w:rsidR="00EE1F24" w:rsidRDefault="00EE1F24" w:rsidP="00EE1F24">
      <w:pPr>
        <w:tabs>
          <w:tab w:val="left" w:pos="4678"/>
        </w:tabs>
        <w:ind w:left="1304" w:firstLine="1304"/>
        <w:rPr>
          <w:sz w:val="28"/>
          <w:szCs w:val="28"/>
        </w:rPr>
      </w:pPr>
      <w:r>
        <w:rPr>
          <w:sz w:val="28"/>
          <w:szCs w:val="28"/>
        </w:rPr>
        <w:t>Resekostnad:</w:t>
      </w:r>
      <w:r w:rsidR="005E6961">
        <w:rPr>
          <w:sz w:val="28"/>
          <w:szCs w:val="28"/>
        </w:rPr>
        <w:tab/>
        <w:t>2</w:t>
      </w:r>
      <w:r>
        <w:rPr>
          <w:sz w:val="28"/>
          <w:szCs w:val="28"/>
        </w:rPr>
        <w:t>00 kr per spelare</w:t>
      </w:r>
    </w:p>
    <w:p w:rsidR="00EE1F24" w:rsidRDefault="00EE1F24" w:rsidP="00EE1F24">
      <w:pPr>
        <w:tabs>
          <w:tab w:val="left" w:pos="4678"/>
        </w:tabs>
        <w:ind w:left="1304" w:firstLine="1304"/>
        <w:rPr>
          <w:sz w:val="28"/>
          <w:szCs w:val="28"/>
        </w:rPr>
      </w:pPr>
      <w:r>
        <w:rPr>
          <w:sz w:val="28"/>
          <w:szCs w:val="28"/>
        </w:rPr>
        <w:t>Fickpengar:</w:t>
      </w:r>
      <w:r>
        <w:rPr>
          <w:sz w:val="28"/>
          <w:szCs w:val="28"/>
        </w:rPr>
        <w:tab/>
        <w:t>200 kr per spelare</w:t>
      </w:r>
    </w:p>
    <w:p w:rsidR="00EE1F24" w:rsidRDefault="00EE1F24" w:rsidP="00EE1F24">
      <w:pPr>
        <w:tabs>
          <w:tab w:val="left" w:pos="4678"/>
        </w:tabs>
        <w:ind w:left="1304" w:firstLine="1304"/>
        <w:rPr>
          <w:sz w:val="28"/>
          <w:szCs w:val="28"/>
        </w:rPr>
      </w:pPr>
    </w:p>
    <w:p w:rsidR="00EE1F24" w:rsidRDefault="00EE1F24" w:rsidP="00EE1F24">
      <w:pPr>
        <w:tabs>
          <w:tab w:val="left" w:pos="4678"/>
        </w:tabs>
        <w:ind w:left="1304" w:firstLine="1304"/>
        <w:rPr>
          <w:sz w:val="28"/>
          <w:szCs w:val="28"/>
        </w:rPr>
      </w:pPr>
    </w:p>
    <w:p w:rsidR="00EE1F24" w:rsidRDefault="00EE1F24" w:rsidP="00EE1F24">
      <w:pPr>
        <w:tabs>
          <w:tab w:val="left" w:pos="4678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Nästa steg</w:t>
      </w:r>
    </w:p>
    <w:p w:rsidR="00EE1F24" w:rsidRDefault="00EE1F24" w:rsidP="00EE1F24">
      <w:pPr>
        <w:tabs>
          <w:tab w:val="left" w:pos="4678"/>
        </w:tabs>
        <w:jc w:val="center"/>
        <w:rPr>
          <w:sz w:val="28"/>
          <w:szCs w:val="28"/>
          <w:u w:val="single"/>
        </w:rPr>
      </w:pPr>
    </w:p>
    <w:p w:rsidR="00EE1F24" w:rsidRDefault="00EE1F24" w:rsidP="00EE1F24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 mitten av januari kommer vi att skicka ut kallelser till Roslagscupen med sista svarsdatum den 31 januari 2017.</w:t>
      </w:r>
    </w:p>
    <w:p w:rsidR="00EE1F24" w:rsidRDefault="00EE1F24" w:rsidP="00EE1F24">
      <w:pPr>
        <w:tabs>
          <w:tab w:val="left" w:pos="4678"/>
        </w:tabs>
        <w:rPr>
          <w:sz w:val="28"/>
          <w:szCs w:val="28"/>
        </w:rPr>
      </w:pPr>
    </w:p>
    <w:p w:rsidR="00EE1F24" w:rsidRDefault="00EE1F24" w:rsidP="00EE1F24">
      <w:pPr>
        <w:tabs>
          <w:tab w:val="left" w:pos="4678"/>
        </w:tabs>
        <w:jc w:val="center"/>
        <w:rPr>
          <w:sz w:val="28"/>
          <w:szCs w:val="28"/>
        </w:rPr>
      </w:pPr>
    </w:p>
    <w:p w:rsidR="00EE1F24" w:rsidRDefault="00EE1F24" w:rsidP="00EE1F24">
      <w:pPr>
        <w:tabs>
          <w:tab w:val="left" w:pos="4678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Frågor</w:t>
      </w:r>
    </w:p>
    <w:p w:rsidR="00AA3797" w:rsidRDefault="00AA3797" w:rsidP="00EE1F24">
      <w:pPr>
        <w:tabs>
          <w:tab w:val="left" w:pos="4678"/>
        </w:tabs>
        <w:jc w:val="center"/>
        <w:rPr>
          <w:sz w:val="28"/>
          <w:szCs w:val="28"/>
          <w:u w:val="single"/>
        </w:rPr>
      </w:pPr>
    </w:p>
    <w:p w:rsidR="00AA3797" w:rsidRDefault="00AA3797" w:rsidP="00AA3797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Har ni frågor så tveka inte att kontakta fredrik.svedner@gmail.com </w:t>
      </w:r>
    </w:p>
    <w:p w:rsidR="00AA3797" w:rsidRDefault="00AA3797" w:rsidP="00AA3797">
      <w:pPr>
        <w:tabs>
          <w:tab w:val="left" w:pos="4678"/>
        </w:tabs>
        <w:jc w:val="center"/>
        <w:rPr>
          <w:sz w:val="28"/>
          <w:szCs w:val="28"/>
        </w:rPr>
      </w:pPr>
    </w:p>
    <w:p w:rsidR="00AA3797" w:rsidRDefault="00AA3797" w:rsidP="00AA3797">
      <w:pPr>
        <w:tabs>
          <w:tab w:val="left" w:pos="4678"/>
        </w:tabs>
        <w:jc w:val="center"/>
        <w:rPr>
          <w:sz w:val="28"/>
          <w:szCs w:val="28"/>
        </w:rPr>
      </w:pPr>
    </w:p>
    <w:p w:rsidR="00AA3797" w:rsidRDefault="00AA3797" w:rsidP="00AA3797">
      <w:pPr>
        <w:tabs>
          <w:tab w:val="left" w:pos="4678"/>
        </w:tabs>
        <w:jc w:val="center"/>
        <w:rPr>
          <w:sz w:val="28"/>
          <w:szCs w:val="28"/>
        </w:rPr>
      </w:pPr>
    </w:p>
    <w:p w:rsidR="002509D0" w:rsidRPr="005E6961" w:rsidRDefault="005E6961" w:rsidP="00AA3797">
      <w:pPr>
        <w:tabs>
          <w:tab w:val="left" w:pos="4678"/>
        </w:tabs>
        <w:jc w:val="center"/>
        <w:rPr>
          <w:sz w:val="28"/>
          <w:szCs w:val="28"/>
        </w:rPr>
      </w:pPr>
      <w:r w:rsidRPr="005E6961">
        <w:rPr>
          <w:sz w:val="28"/>
          <w:szCs w:val="28"/>
        </w:rPr>
        <w:t>// Ledarna Hammarby F04</w:t>
      </w:r>
    </w:p>
    <w:sectPr w:rsidR="002509D0" w:rsidRPr="005E6961" w:rsidSect="00D03BB6"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F9" w:rsidRDefault="000549F9" w:rsidP="000D2137">
      <w:pPr>
        <w:spacing w:line="240" w:lineRule="auto"/>
      </w:pPr>
      <w:r>
        <w:separator/>
      </w:r>
    </w:p>
  </w:endnote>
  <w:endnote w:type="continuationSeparator" w:id="0">
    <w:p w:rsidR="000549F9" w:rsidRDefault="000549F9" w:rsidP="000D2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F9" w:rsidRDefault="000549F9" w:rsidP="000D2137">
      <w:pPr>
        <w:spacing w:line="240" w:lineRule="auto"/>
      </w:pPr>
      <w:r>
        <w:separator/>
      </w:r>
    </w:p>
  </w:footnote>
  <w:footnote w:type="continuationSeparator" w:id="0">
    <w:p w:rsidR="000549F9" w:rsidRDefault="000549F9" w:rsidP="000D2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88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4A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CE2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5C3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9E5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48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8F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B67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D62AE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8C7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FB2FF1"/>
    <w:multiLevelType w:val="multilevel"/>
    <w:tmpl w:val="C50E4A3C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1" w15:restartNumberingAfterBreak="0">
    <w:nsid w:val="68C47B3A"/>
    <w:multiLevelType w:val="hybridMultilevel"/>
    <w:tmpl w:val="8BE694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F9"/>
    <w:rsid w:val="000226B3"/>
    <w:rsid w:val="00052DBC"/>
    <w:rsid w:val="000549F9"/>
    <w:rsid w:val="000D2137"/>
    <w:rsid w:val="0013747E"/>
    <w:rsid w:val="00154242"/>
    <w:rsid w:val="002509D0"/>
    <w:rsid w:val="002848B0"/>
    <w:rsid w:val="002C5B5A"/>
    <w:rsid w:val="0031519A"/>
    <w:rsid w:val="00335739"/>
    <w:rsid w:val="00366BCB"/>
    <w:rsid w:val="003A0DA9"/>
    <w:rsid w:val="003C43C8"/>
    <w:rsid w:val="004745BC"/>
    <w:rsid w:val="0053247A"/>
    <w:rsid w:val="00555567"/>
    <w:rsid w:val="0058495D"/>
    <w:rsid w:val="005E6961"/>
    <w:rsid w:val="006062A6"/>
    <w:rsid w:val="006E21A4"/>
    <w:rsid w:val="00744E51"/>
    <w:rsid w:val="007930B7"/>
    <w:rsid w:val="007F4C96"/>
    <w:rsid w:val="00852F21"/>
    <w:rsid w:val="00855986"/>
    <w:rsid w:val="00856B83"/>
    <w:rsid w:val="008E65ED"/>
    <w:rsid w:val="008F3D18"/>
    <w:rsid w:val="009341E1"/>
    <w:rsid w:val="00992D1C"/>
    <w:rsid w:val="009B47A5"/>
    <w:rsid w:val="00A03F79"/>
    <w:rsid w:val="00A1350D"/>
    <w:rsid w:val="00A16118"/>
    <w:rsid w:val="00A57A5C"/>
    <w:rsid w:val="00A614CB"/>
    <w:rsid w:val="00A77C4F"/>
    <w:rsid w:val="00AA3797"/>
    <w:rsid w:val="00AF01BC"/>
    <w:rsid w:val="00AF58BC"/>
    <w:rsid w:val="00B25A5C"/>
    <w:rsid w:val="00B73B50"/>
    <w:rsid w:val="00BD7DB9"/>
    <w:rsid w:val="00BF26BA"/>
    <w:rsid w:val="00C42639"/>
    <w:rsid w:val="00C46DD5"/>
    <w:rsid w:val="00C92970"/>
    <w:rsid w:val="00D03BB6"/>
    <w:rsid w:val="00D82F65"/>
    <w:rsid w:val="00E4310B"/>
    <w:rsid w:val="00ED3452"/>
    <w:rsid w:val="00EE1F24"/>
    <w:rsid w:val="00F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CF4ACB6-FB94-40AB-B781-F5C5E7D7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CB"/>
    <w:pPr>
      <w:spacing w:after="0" w:line="260" w:lineRule="atLeast"/>
    </w:pPr>
    <w:rPr>
      <w:sz w:val="18"/>
    </w:rPr>
  </w:style>
  <w:style w:type="paragraph" w:styleId="Rubrik1">
    <w:name w:val="heading 1"/>
    <w:next w:val="Normal"/>
    <w:link w:val="Rubrik1Char"/>
    <w:uiPriority w:val="3"/>
    <w:qFormat/>
    <w:rsid w:val="00A614CB"/>
    <w:pPr>
      <w:keepNext/>
      <w:keepLine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next w:val="Normal"/>
    <w:link w:val="Rubrik2Char"/>
    <w:uiPriority w:val="3"/>
    <w:qFormat/>
    <w:rsid w:val="00A614CB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Rubrik3">
    <w:name w:val="heading 3"/>
    <w:next w:val="Normal"/>
    <w:link w:val="Rubrik3Char"/>
    <w:uiPriority w:val="3"/>
    <w:qFormat/>
    <w:rsid w:val="00A614CB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Rubrik4">
    <w:name w:val="heading 4"/>
    <w:next w:val="Normal"/>
    <w:link w:val="Rubrik4Char"/>
    <w:uiPriority w:val="3"/>
    <w:qFormat/>
    <w:rsid w:val="00A614CB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Rubrik5">
    <w:name w:val="heading 5"/>
    <w:next w:val="Normal"/>
    <w:link w:val="Rubrik5Char"/>
    <w:uiPriority w:val="3"/>
    <w:qFormat/>
    <w:rsid w:val="00A614CB"/>
    <w:pPr>
      <w:keepNext/>
      <w:keepLines/>
      <w:spacing w:before="240" w:after="60" w:line="240" w:lineRule="auto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0D213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5986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855986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SidfotChar">
    <w:name w:val="Sidfot Char"/>
    <w:basedOn w:val="Standardstycketeckensnitt"/>
    <w:link w:val="Sidfot"/>
    <w:uiPriority w:val="99"/>
    <w:rsid w:val="00855986"/>
    <w:rPr>
      <w:rFonts w:ascii="Arial" w:hAnsi="Arial"/>
      <w:sz w:val="12"/>
    </w:rPr>
  </w:style>
  <w:style w:type="table" w:styleId="Tabellrutnt">
    <w:name w:val="Table Grid"/>
    <w:basedOn w:val="Normaltabell"/>
    <w:uiPriority w:val="59"/>
    <w:rsid w:val="0033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335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59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335739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3"/>
    <w:rsid w:val="00A614CB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A614CB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A614CB"/>
    <w:rPr>
      <w:rFonts w:asciiTheme="majorHAnsi" w:eastAsiaTheme="majorEastAsia" w:hAnsiTheme="majorHAnsi" w:cstheme="majorBidi"/>
      <w:b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3"/>
    <w:rsid w:val="00A614CB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3"/>
    <w:rsid w:val="00A614CB"/>
    <w:rPr>
      <w:rFonts w:asciiTheme="majorHAnsi" w:eastAsiaTheme="majorEastAsia" w:hAnsiTheme="majorHAnsi" w:cstheme="majorBidi"/>
      <w:b/>
      <w:sz w:val="20"/>
    </w:rPr>
  </w:style>
  <w:style w:type="paragraph" w:customStyle="1" w:styleId="Mellanrubrik">
    <w:name w:val="Mellanrubrik"/>
    <w:next w:val="Normal"/>
    <w:uiPriority w:val="4"/>
    <w:qFormat/>
    <w:rsid w:val="00A614CB"/>
    <w:pPr>
      <w:spacing w:before="360" w:after="0" w:line="260" w:lineRule="atLeast"/>
    </w:pPr>
    <w:rPr>
      <w:rFonts w:asciiTheme="majorHAnsi" w:hAnsiTheme="majorHAnsi"/>
      <w:b/>
      <w:noProof/>
      <w:sz w:val="20"/>
    </w:rPr>
  </w:style>
  <w:style w:type="paragraph" w:customStyle="1" w:styleId="Ingress">
    <w:name w:val="Ingress"/>
    <w:next w:val="Normal"/>
    <w:uiPriority w:val="1"/>
    <w:qFormat/>
    <w:rsid w:val="00A614CB"/>
    <w:pPr>
      <w:spacing w:after="360" w:line="320" w:lineRule="atLeast"/>
    </w:pPr>
    <w:rPr>
      <w:b/>
      <w:sz w:val="20"/>
    </w:rPr>
  </w:style>
  <w:style w:type="paragraph" w:styleId="Rubrik">
    <w:name w:val="Title"/>
    <w:next w:val="Normal"/>
    <w:link w:val="RubrikChar"/>
    <w:uiPriority w:val="4"/>
    <w:qFormat/>
    <w:rsid w:val="00A614CB"/>
    <w:pPr>
      <w:spacing w:after="6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character" w:customStyle="1" w:styleId="RubrikChar">
    <w:name w:val="Rubrik Char"/>
    <w:basedOn w:val="Standardstycketeckensnitt"/>
    <w:link w:val="Rubrik"/>
    <w:uiPriority w:val="4"/>
    <w:rsid w:val="00A614CB"/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paragraph" w:customStyle="1" w:styleId="Titel">
    <w:name w:val="Titel"/>
    <w:next w:val="Normal"/>
    <w:uiPriority w:val="4"/>
    <w:qFormat/>
    <w:rsid w:val="00A614CB"/>
    <w:pPr>
      <w:spacing w:after="60" w:line="240" w:lineRule="auto"/>
    </w:pPr>
    <w:rPr>
      <w:rFonts w:asciiTheme="majorHAnsi" w:eastAsiaTheme="majorEastAsia" w:hAnsiTheme="majorHAnsi" w:cstheme="majorBidi"/>
      <w:noProof/>
      <w:color w:val="FF4B10" w:themeColor="accent1"/>
      <w:spacing w:val="5"/>
      <w:kern w:val="28"/>
      <w:sz w:val="72"/>
      <w:szCs w:val="52"/>
      <w:lang w:val="en-US"/>
    </w:rPr>
  </w:style>
  <w:style w:type="paragraph" w:styleId="Liststycke">
    <w:name w:val="List Paragraph"/>
    <w:basedOn w:val="Normal"/>
    <w:uiPriority w:val="34"/>
    <w:semiHidden/>
    <w:qFormat/>
    <w:rsid w:val="002C5B5A"/>
    <w:pPr>
      <w:ind w:left="720"/>
      <w:contextualSpacing/>
    </w:pPr>
  </w:style>
  <w:style w:type="paragraph" w:styleId="Punktlista">
    <w:name w:val="List Bullet"/>
    <w:basedOn w:val="Normal"/>
    <w:uiPriority w:val="1"/>
    <w:qFormat/>
    <w:rsid w:val="00A03F79"/>
    <w:pPr>
      <w:numPr>
        <w:numId w:val="11"/>
      </w:numPr>
      <w:contextualSpacing/>
    </w:pPr>
  </w:style>
  <w:style w:type="paragraph" w:styleId="Punktlista2">
    <w:name w:val="List Bullet 2"/>
    <w:basedOn w:val="Normal"/>
    <w:uiPriority w:val="1"/>
    <w:rsid w:val="00A03F79"/>
    <w:pPr>
      <w:numPr>
        <w:ilvl w:val="1"/>
        <w:numId w:val="11"/>
      </w:numPr>
      <w:contextualSpacing/>
    </w:pPr>
  </w:style>
  <w:style w:type="paragraph" w:styleId="Punktlista3">
    <w:name w:val="List Bullet 3"/>
    <w:basedOn w:val="Normal"/>
    <w:uiPriority w:val="1"/>
    <w:rsid w:val="00A03F79"/>
    <w:pPr>
      <w:numPr>
        <w:ilvl w:val="2"/>
        <w:numId w:val="11"/>
      </w:numPr>
      <w:contextualSpacing/>
    </w:pPr>
  </w:style>
  <w:style w:type="paragraph" w:styleId="Numreradlista">
    <w:name w:val="List Number"/>
    <w:basedOn w:val="Normal"/>
    <w:uiPriority w:val="1"/>
    <w:qFormat/>
    <w:rsid w:val="00A614CB"/>
    <w:pPr>
      <w:numPr>
        <w:numId w:val="1"/>
      </w:numPr>
      <w:tabs>
        <w:tab w:val="clear" w:pos="360"/>
        <w:tab w:val="left" w:pos="567"/>
      </w:tabs>
      <w:ind w:left="851" w:hanging="567"/>
      <w:contextualSpacing/>
    </w:pPr>
  </w:style>
  <w:style w:type="paragraph" w:styleId="Innehllsfrteckningsrubrik">
    <w:name w:val="TOC Heading"/>
    <w:next w:val="Normal"/>
    <w:uiPriority w:val="39"/>
    <w:unhideWhenUsed/>
    <w:rsid w:val="00852F21"/>
    <w:pPr>
      <w:spacing w:after="120" w:line="240" w:lineRule="auto"/>
    </w:pPr>
    <w:rPr>
      <w:rFonts w:ascii="Georgia" w:eastAsiaTheme="majorEastAsia" w:hAnsi="Georgia" w:cstheme="majorBidi"/>
      <w:b/>
      <w:bCs/>
      <w:sz w:val="24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852F21"/>
    <w:pPr>
      <w:spacing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852F21"/>
    <w:pPr>
      <w:spacing w:after="100"/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852F21"/>
    <w:pPr>
      <w:spacing w:after="100"/>
      <w:ind w:left="360"/>
    </w:pPr>
    <w:rPr>
      <w:i/>
    </w:rPr>
  </w:style>
  <w:style w:type="character" w:styleId="Platshllartext">
    <w:name w:val="Placeholder Text"/>
    <w:basedOn w:val="Standardstycketeckensnitt"/>
    <w:uiPriority w:val="99"/>
    <w:semiHidden/>
    <w:rsid w:val="00F221F5"/>
    <w:rPr>
      <w:color w:val="808080"/>
    </w:rPr>
  </w:style>
  <w:style w:type="paragraph" w:customStyle="1" w:styleId="Avsndarekontaktuppg">
    <w:name w:val="Avsändare kontaktuppg"/>
    <w:basedOn w:val="Normal"/>
    <w:rsid w:val="00B25A5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lagscupen.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BAB">
  <a:themeElements>
    <a:clrScheme name="SBAB">
      <a:dk1>
        <a:sysClr val="windowText" lastClr="000000"/>
      </a:dk1>
      <a:lt1>
        <a:sysClr val="window" lastClr="FFFFFF"/>
      </a:lt1>
      <a:dk2>
        <a:srgbClr val="868283"/>
      </a:dk2>
      <a:lt2>
        <a:srgbClr val="CFC8B7"/>
      </a:lt2>
      <a:accent1>
        <a:srgbClr val="FF4B10"/>
      </a:accent1>
      <a:accent2>
        <a:srgbClr val="94C3B0"/>
      </a:accent2>
      <a:accent3>
        <a:srgbClr val="B0C200"/>
      </a:accent3>
      <a:accent4>
        <a:srgbClr val="F4B822"/>
      </a:accent4>
      <a:accent5>
        <a:srgbClr val="CFC8B7"/>
      </a:accent5>
      <a:accent6>
        <a:srgbClr val="868283"/>
      </a:accent6>
      <a:hlink>
        <a:srgbClr val="0000FF"/>
      </a:hlink>
      <a:folHlink>
        <a:srgbClr val="800080"/>
      </a:folHlink>
    </a:clrScheme>
    <a:fontScheme name="SB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D9D6-23DC-44EA-B9AB-5CE7A538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Normal..docx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Normal..docx</dc:title>
  <dc:subject/>
  <dc:creator>Fredrik Svedner</dc:creator>
  <cp:keywords/>
  <dc:description/>
  <cp:lastModifiedBy>Fredrik Svedner</cp:lastModifiedBy>
  <cp:revision>3</cp:revision>
  <cp:lastPrinted>2013-01-30T15:27:00Z</cp:lastPrinted>
  <dcterms:created xsi:type="dcterms:W3CDTF">2017-01-01T17:28:00Z</dcterms:created>
  <dcterms:modified xsi:type="dcterms:W3CDTF">2017-01-01T17:30:00Z</dcterms:modified>
</cp:coreProperties>
</file>